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E5" w:rsidRPr="00564180" w:rsidRDefault="00E05EFA" w:rsidP="001D13D4">
      <w:pPr>
        <w:shd w:val="clear" w:color="auto" w:fill="23919D"/>
        <w:jc w:val="center"/>
        <w:rPr>
          <w:color w:val="FFFFFF" w:themeColor="background1"/>
          <w:sz w:val="36"/>
        </w:rPr>
      </w:pPr>
      <w:r>
        <w:rPr>
          <w:noProof/>
          <w:color w:val="FFFFFF" w:themeColor="background1"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152525" y="990600"/>
            <wp:positionH relativeFrom="margin">
              <wp:align>left</wp:align>
            </wp:positionH>
            <wp:positionV relativeFrom="margin">
              <wp:align>top</wp:align>
            </wp:positionV>
            <wp:extent cx="609600" cy="678230"/>
            <wp:effectExtent l="0" t="0" r="0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jn_crige_greenforest_cou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FF">
        <w:rPr>
          <w:color w:val="FFFFFF" w:themeColor="background1"/>
          <w:sz w:val="36"/>
        </w:rPr>
        <w:t>Validation maquette</w:t>
      </w:r>
      <w:r w:rsidR="00AA0E86">
        <w:rPr>
          <w:color w:val="FFFFFF" w:themeColor="background1"/>
          <w:sz w:val="36"/>
        </w:rPr>
        <w:t>s</w:t>
      </w:r>
      <w:r w:rsidR="002C5DFF">
        <w:rPr>
          <w:color w:val="FFFFFF" w:themeColor="background1"/>
          <w:sz w:val="36"/>
        </w:rPr>
        <w:t xml:space="preserve"> graphique</w:t>
      </w:r>
      <w:r w:rsidR="00AA0E86">
        <w:rPr>
          <w:color w:val="FFFFFF" w:themeColor="background1"/>
          <w:sz w:val="36"/>
        </w:rPr>
        <w:t>s</w:t>
      </w:r>
      <w:r>
        <w:rPr>
          <w:color w:val="FFFFFF" w:themeColor="background1"/>
          <w:sz w:val="36"/>
        </w:rPr>
        <w:t xml:space="preserve"> </w:t>
      </w:r>
      <w:r w:rsidR="002C5DFF">
        <w:rPr>
          <w:color w:val="FFFFFF" w:themeColor="background1"/>
          <w:sz w:val="36"/>
        </w:rPr>
        <w:t>PORTAIL CRIGE</w:t>
      </w:r>
      <w:r w:rsidR="002D45C7" w:rsidRPr="00564180">
        <w:rPr>
          <w:color w:val="FFFFFF" w:themeColor="background1"/>
          <w:sz w:val="36"/>
        </w:rPr>
        <w:t xml:space="preserve"> </w:t>
      </w:r>
    </w:p>
    <w:p w:rsidR="006247C2" w:rsidRPr="000629B1" w:rsidRDefault="000629B1" w:rsidP="000629B1">
      <w:pPr>
        <w:pBdr>
          <w:bottom w:val="single" w:sz="4" w:space="1" w:color="auto"/>
        </w:pBdr>
        <w:spacing w:after="0"/>
        <w:rPr>
          <w:b/>
          <w:sz w:val="24"/>
        </w:rPr>
      </w:pPr>
      <w:r w:rsidRPr="000629B1">
        <w:rPr>
          <w:b/>
          <w:sz w:val="24"/>
        </w:rPr>
        <w:t>Version : 1</w:t>
      </w:r>
    </w:p>
    <w:p w:rsidR="000629B1" w:rsidRDefault="000629B1" w:rsidP="000629B1">
      <w:pPr>
        <w:pBdr>
          <w:bottom w:val="single" w:sz="4" w:space="1" w:color="auto"/>
        </w:pBdr>
        <w:spacing w:after="0"/>
        <w:rPr>
          <w:b/>
          <w:sz w:val="20"/>
        </w:rPr>
      </w:pPr>
      <w:r w:rsidRPr="000629B1">
        <w:rPr>
          <w:b/>
          <w:sz w:val="20"/>
        </w:rPr>
        <w:t>Dossier suivi par : Mathieu KAZMIERSKI</w:t>
      </w:r>
      <w:r w:rsidR="003B5A6D">
        <w:rPr>
          <w:b/>
          <w:sz w:val="20"/>
        </w:rPr>
        <w:t xml:space="preserve">, </w:t>
      </w:r>
      <w:r w:rsidR="002C5DFF">
        <w:rPr>
          <w:b/>
          <w:sz w:val="20"/>
        </w:rPr>
        <w:t xml:space="preserve">Lorédane CUFFOLO, </w:t>
      </w:r>
      <w:r w:rsidR="003B5A6D">
        <w:rPr>
          <w:b/>
          <w:sz w:val="20"/>
        </w:rPr>
        <w:t>Elsa BABANI</w:t>
      </w:r>
      <w:r w:rsidR="002C5DFF">
        <w:rPr>
          <w:b/>
          <w:sz w:val="20"/>
        </w:rPr>
        <w:t xml:space="preserve">, Romain BUCHAUT </w:t>
      </w:r>
    </w:p>
    <w:p w:rsidR="006247C2" w:rsidRDefault="006247C2" w:rsidP="000629B1">
      <w:pPr>
        <w:pBdr>
          <w:bottom w:val="single" w:sz="4" w:space="1" w:color="auto"/>
        </w:pBdr>
        <w:spacing w:after="0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29B1" w:rsidTr="000629B1">
        <w:tc>
          <w:tcPr>
            <w:tcW w:w="4531" w:type="dxa"/>
          </w:tcPr>
          <w:p w:rsidR="000629B1" w:rsidRDefault="000629B1" w:rsidP="008026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531" w:type="dxa"/>
          </w:tcPr>
          <w:p w:rsidR="000629B1" w:rsidRDefault="002C5DFF" w:rsidP="002C5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Sujet</w:t>
            </w:r>
          </w:p>
        </w:tc>
      </w:tr>
      <w:tr w:rsidR="000629B1" w:rsidTr="000629B1">
        <w:tc>
          <w:tcPr>
            <w:tcW w:w="4531" w:type="dxa"/>
          </w:tcPr>
          <w:p w:rsidR="000629B1" w:rsidRDefault="00AA0E86" w:rsidP="00AA0E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2C5DFF">
              <w:rPr>
                <w:b/>
                <w:sz w:val="24"/>
              </w:rPr>
              <w:t>/1</w:t>
            </w:r>
            <w:r>
              <w:rPr>
                <w:b/>
                <w:sz w:val="24"/>
              </w:rPr>
              <w:t>1</w:t>
            </w:r>
            <w:r w:rsidR="000629B1">
              <w:rPr>
                <w:b/>
                <w:sz w:val="24"/>
              </w:rPr>
              <w:t>/2018</w:t>
            </w:r>
          </w:p>
        </w:tc>
        <w:tc>
          <w:tcPr>
            <w:tcW w:w="4531" w:type="dxa"/>
          </w:tcPr>
          <w:p w:rsidR="000629B1" w:rsidRDefault="00AA0E86" w:rsidP="00AA0E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Retours sur l</w:t>
            </w:r>
            <w:r w:rsidR="002C5DFF">
              <w:rPr>
                <w:b/>
                <w:sz w:val="24"/>
              </w:rPr>
              <w:t>a maquette graphique page d’accueil</w:t>
            </w:r>
            <w:r w:rsidR="00E05E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V3 + pages intérieures du</w:t>
            </w:r>
            <w:r w:rsidR="00E05EF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06/11</w:t>
            </w:r>
            <w:r w:rsidR="00E05EFA">
              <w:rPr>
                <w:b/>
                <w:sz w:val="24"/>
              </w:rPr>
              <w:t>/2018</w:t>
            </w:r>
          </w:p>
        </w:tc>
      </w:tr>
    </w:tbl>
    <w:p w:rsidR="001D13D4" w:rsidRDefault="001D13D4" w:rsidP="00F93445">
      <w:pPr>
        <w:rPr>
          <w:b/>
          <w:sz w:val="24"/>
        </w:rPr>
      </w:pPr>
    </w:p>
    <w:p w:rsidR="008026AF" w:rsidRPr="00F93445" w:rsidRDefault="00AA0E86" w:rsidP="00F93445">
      <w:pPr>
        <w:pBdr>
          <w:bottom w:val="single" w:sz="4" w:space="1" w:color="auto"/>
        </w:pBdr>
        <w:rPr>
          <w:b/>
        </w:rPr>
      </w:pPr>
      <w:r w:rsidRPr="00F93445">
        <w:rPr>
          <w:b/>
        </w:rPr>
        <w:t>06/11</w:t>
      </w:r>
      <w:r w:rsidR="00C65CF1" w:rsidRPr="00F93445">
        <w:rPr>
          <w:b/>
        </w:rPr>
        <w:t>/2018</w:t>
      </w:r>
    </w:p>
    <w:p w:rsidR="008026AF" w:rsidRDefault="00E05EFA">
      <w:pPr>
        <w:rPr>
          <w:b/>
        </w:rPr>
      </w:pPr>
      <w:r>
        <w:rPr>
          <w:b/>
        </w:rPr>
        <w:t xml:space="preserve">Suite à l’envoi de la </w:t>
      </w:r>
      <w:r w:rsidR="00AA0E86">
        <w:rPr>
          <w:b/>
        </w:rPr>
        <w:t>3</w:t>
      </w:r>
      <w:r w:rsidRPr="00E05EFA">
        <w:rPr>
          <w:b/>
          <w:vertAlign w:val="superscript"/>
        </w:rPr>
        <w:t>ème</w:t>
      </w:r>
      <w:r>
        <w:rPr>
          <w:b/>
        </w:rPr>
        <w:t xml:space="preserve"> proposition de maquette graphique, </w:t>
      </w:r>
      <w:r w:rsidR="00AA0E86">
        <w:rPr>
          <w:b/>
        </w:rPr>
        <w:t>et des premières proposition</w:t>
      </w:r>
      <w:r w:rsidR="00F93445">
        <w:rPr>
          <w:b/>
        </w:rPr>
        <w:t>s</w:t>
      </w:r>
      <w:r w:rsidR="00AA0E86">
        <w:rPr>
          <w:b/>
        </w:rPr>
        <w:t xml:space="preserve"> de pages intérieures, </w:t>
      </w:r>
      <w:r>
        <w:rPr>
          <w:b/>
        </w:rPr>
        <w:t>plusieurs points font l’objet d’un retour de la part du CRIGE</w:t>
      </w:r>
    </w:p>
    <w:p w:rsidR="008A181C" w:rsidRDefault="008A181C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24072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3445" w:rsidRPr="00F93445" w:rsidRDefault="00F93445">
          <w:pPr>
            <w:pStyle w:val="En-ttedetabledesmatires"/>
            <w:rPr>
              <w:b/>
              <w:color w:val="008080"/>
              <w:sz w:val="24"/>
              <w:szCs w:val="24"/>
            </w:rPr>
          </w:pPr>
          <w:r w:rsidRPr="00F93445">
            <w:rPr>
              <w:b/>
              <w:color w:val="008080"/>
              <w:sz w:val="24"/>
              <w:szCs w:val="24"/>
            </w:rPr>
            <w:t>SOMMAIRE</w:t>
          </w:r>
        </w:p>
        <w:p w:rsidR="00CB06D7" w:rsidRDefault="00F9344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9350809" w:history="1">
            <w:r w:rsidR="00CB06D7" w:rsidRPr="004804AF">
              <w:rPr>
                <w:rStyle w:val="Lienhypertexte"/>
                <w:noProof/>
              </w:rPr>
              <w:t>Retour sur la V3 de la page d’accueil de la maquette graphique</w:t>
            </w:r>
            <w:r w:rsidR="00CB06D7">
              <w:rPr>
                <w:noProof/>
                <w:webHidden/>
              </w:rPr>
              <w:tab/>
            </w:r>
            <w:r w:rsidR="00CB06D7">
              <w:rPr>
                <w:noProof/>
                <w:webHidden/>
              </w:rPr>
              <w:fldChar w:fldCharType="begin"/>
            </w:r>
            <w:r w:rsidR="00CB06D7">
              <w:rPr>
                <w:noProof/>
                <w:webHidden/>
              </w:rPr>
              <w:instrText xml:space="preserve"> PAGEREF _Toc529350809 \h </w:instrText>
            </w:r>
            <w:r w:rsidR="00CB06D7">
              <w:rPr>
                <w:noProof/>
                <w:webHidden/>
              </w:rPr>
            </w:r>
            <w:r w:rsidR="00CB06D7">
              <w:rPr>
                <w:noProof/>
                <w:webHidden/>
              </w:rPr>
              <w:fldChar w:fldCharType="separate"/>
            </w:r>
            <w:r w:rsidR="00CB06D7">
              <w:rPr>
                <w:noProof/>
                <w:webHidden/>
              </w:rPr>
              <w:t>1</w:t>
            </w:r>
            <w:r w:rsidR="00CB06D7">
              <w:rPr>
                <w:noProof/>
                <w:webHidden/>
              </w:rPr>
              <w:fldChar w:fldCharType="end"/>
            </w:r>
          </w:hyperlink>
        </w:p>
        <w:p w:rsidR="00CB06D7" w:rsidRDefault="00CB06D7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29350810" w:history="1">
            <w:r w:rsidRPr="004804AF">
              <w:rPr>
                <w:rStyle w:val="Lienhypertexte"/>
                <w:noProof/>
              </w:rPr>
              <w:t>Retour sur la V1 de la page intérieure « projet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_Toc529350810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6D7" w:rsidRDefault="00CB06D7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29350811" w:history="1">
            <w:r w:rsidRPr="004804AF">
              <w:rPr>
                <w:rStyle w:val="Lienhypertexte"/>
                <w:noProof/>
              </w:rPr>
              <w:t>Retour sur la V1 de la page intérieure « pôles métier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_Toc529350811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6D7" w:rsidRDefault="00CB06D7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29350812" w:history="1">
            <w:r w:rsidRPr="004804AF">
              <w:rPr>
                <w:rStyle w:val="Lienhypertexte"/>
                <w:noProof/>
              </w:rPr>
              <w:t>Retour sur la V1 de la page intérieure « actualités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_Toc529350812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06D7" w:rsidRDefault="00CB06D7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29350813" w:history="1">
            <w:r w:rsidRPr="004804AF">
              <w:rPr>
                <w:rStyle w:val="Lienhypertexte"/>
                <w:noProof/>
              </w:rPr>
              <w:t>Retour sur la V1 de la page intérieure « événements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_Toc529350813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93445" w:rsidRDefault="00F93445">
          <w:r>
            <w:rPr>
              <w:b/>
              <w:bCs/>
            </w:rPr>
            <w:fldChar w:fldCharType="end"/>
          </w:r>
        </w:p>
      </w:sdtContent>
    </w:sdt>
    <w:p w:rsidR="00F93445" w:rsidRDefault="00F93445">
      <w:pPr>
        <w:rPr>
          <w:b/>
        </w:rPr>
      </w:pPr>
    </w:p>
    <w:p w:rsidR="00F93445" w:rsidRPr="00C65CF1" w:rsidRDefault="00F93445">
      <w:pPr>
        <w:rPr>
          <w:b/>
        </w:rPr>
      </w:pPr>
    </w:p>
    <w:p w:rsidR="00F34534" w:rsidRDefault="00F34534" w:rsidP="00F34534">
      <w:pPr>
        <w:pStyle w:val="Titre2"/>
      </w:pPr>
      <w:bookmarkStart w:id="0" w:name="_Toc529350809"/>
      <w:r>
        <w:t>Retour sur la V</w:t>
      </w:r>
      <w:r w:rsidR="00AA0E86">
        <w:t>3</w:t>
      </w:r>
      <w:r w:rsidR="00E05EFA">
        <w:t xml:space="preserve"> </w:t>
      </w:r>
      <w:r>
        <w:t xml:space="preserve">de la </w:t>
      </w:r>
      <w:r w:rsidR="00AA0E86">
        <w:t xml:space="preserve">page d’accueil de la </w:t>
      </w:r>
      <w:r>
        <w:t>maquette graphique</w:t>
      </w:r>
      <w:bookmarkEnd w:id="0"/>
    </w:p>
    <w:p w:rsidR="008A181C" w:rsidRPr="008A181C" w:rsidRDefault="008A181C" w:rsidP="008A181C"/>
    <w:p w:rsidR="00F34534" w:rsidRDefault="00F34534" w:rsidP="00F34534">
      <w:pPr>
        <w:pStyle w:val="Paragraphedeliste"/>
        <w:numPr>
          <w:ilvl w:val="0"/>
          <w:numId w:val="10"/>
        </w:numPr>
      </w:pPr>
      <w:r>
        <w:t>[HEADER]</w:t>
      </w:r>
    </w:p>
    <w:p w:rsidR="00F34534" w:rsidRDefault="00AA0E86" w:rsidP="00F34534">
      <w:pPr>
        <w:pStyle w:val="Paragraphedeliste"/>
        <w:numPr>
          <w:ilvl w:val="1"/>
          <w:numId w:val="8"/>
        </w:numPr>
      </w:pPr>
      <w:r>
        <w:t>Nous vous joignons le logo à utiliser</w:t>
      </w:r>
    </w:p>
    <w:p w:rsidR="00C31042" w:rsidRDefault="002A79A2" w:rsidP="00AA0E86">
      <w:pPr>
        <w:pStyle w:val="Paragraphedeliste"/>
        <w:numPr>
          <w:ilvl w:val="1"/>
          <w:numId w:val="8"/>
        </w:numPr>
      </w:pPr>
      <w:r>
        <w:t xml:space="preserve">Le slogan </w:t>
      </w:r>
      <w:r w:rsidR="00AA0E86">
        <w:t>a été oublié dans cette version et est à remettre, sur une ligne</w:t>
      </w:r>
      <w:r>
        <w:t xml:space="preserve"> et</w:t>
      </w:r>
      <w:r w:rsidR="00AA0E86">
        <w:t xml:space="preserve"> est positionné</w:t>
      </w:r>
      <w:r>
        <w:t xml:space="preserve"> par-dessus la vidéo. Il n’apparait plus quand l’utilisateur scrolle.</w:t>
      </w:r>
      <w:r w:rsidR="008107E2">
        <w:t xml:space="preserve"> Il est aligné à gauche avec le bord gauche du logo.</w:t>
      </w:r>
    </w:p>
    <w:p w:rsidR="00AA0E86" w:rsidRDefault="00AA0E86" w:rsidP="00C31042">
      <w:pPr>
        <w:pStyle w:val="Paragraphedeliste"/>
        <w:ind w:left="1440"/>
        <w:rPr>
          <w:noProof/>
          <w:lang w:eastAsia="fr-FR"/>
        </w:rPr>
      </w:pPr>
    </w:p>
    <w:p w:rsidR="008A181C" w:rsidRDefault="00F34D81" w:rsidP="00AA0E86">
      <w:pPr>
        <w:pStyle w:val="Paragraphedeliste"/>
        <w:ind w:left="1440"/>
      </w:pPr>
      <w:r>
        <w:rPr>
          <w:noProof/>
          <w:lang w:eastAsia="fr-FR"/>
        </w:rPr>
        <w:drawing>
          <wp:inline distT="0" distB="0" distL="0" distR="0" wp14:anchorId="7339AE44" wp14:editId="520F8C8E">
            <wp:extent cx="4121769" cy="904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0411"/>
                    <a:stretch/>
                  </pic:blipFill>
                  <pic:spPr bwMode="auto">
                    <a:xfrm>
                      <a:off x="0" y="0"/>
                      <a:ext cx="4132123" cy="907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81C" w:rsidRDefault="008A181C" w:rsidP="008A181C">
      <w:pPr>
        <w:pStyle w:val="Paragraphedeliste"/>
        <w:ind w:left="1440"/>
      </w:pPr>
    </w:p>
    <w:p w:rsidR="008A181C" w:rsidRDefault="008A181C" w:rsidP="008A181C">
      <w:pPr>
        <w:pStyle w:val="Paragraphedeliste"/>
        <w:ind w:left="1440"/>
      </w:pPr>
    </w:p>
    <w:p w:rsidR="007670DF" w:rsidRDefault="007670DF" w:rsidP="007670DF">
      <w:pPr>
        <w:pStyle w:val="Paragraphedeliste"/>
        <w:numPr>
          <w:ilvl w:val="0"/>
          <w:numId w:val="8"/>
        </w:numPr>
      </w:pPr>
      <w:r>
        <w:t xml:space="preserve"> </w:t>
      </w:r>
      <w:r w:rsidR="00F34534">
        <w:t>[GUICHETS]</w:t>
      </w:r>
    </w:p>
    <w:p w:rsidR="008A181C" w:rsidRDefault="003D47DB" w:rsidP="00AA0E86">
      <w:pPr>
        <w:pStyle w:val="Paragraphedeliste"/>
        <w:numPr>
          <w:ilvl w:val="1"/>
          <w:numId w:val="8"/>
        </w:numPr>
      </w:pPr>
      <w:r>
        <w:t xml:space="preserve">Les </w:t>
      </w:r>
      <w:r w:rsidR="00AA0E86">
        <w:t xml:space="preserve">picto ronds </w:t>
      </w:r>
      <w:r>
        <w:t>seront joints plus tard</w:t>
      </w:r>
      <w:bookmarkStart w:id="1" w:name="_GoBack"/>
      <w:bookmarkEnd w:id="1"/>
    </w:p>
    <w:p w:rsidR="002868D5" w:rsidRDefault="002868D5" w:rsidP="00AA0E86">
      <w:pPr>
        <w:pStyle w:val="Paragraphedeliste"/>
        <w:numPr>
          <w:ilvl w:val="1"/>
          <w:numId w:val="8"/>
        </w:numPr>
      </w:pPr>
      <w:r>
        <w:lastRenderedPageBreak/>
        <w:t>Les pictos sont cliquables pour amener vers la page du guichet, leur aspect doit changer au survol.</w:t>
      </w:r>
    </w:p>
    <w:p w:rsidR="008A181C" w:rsidRDefault="008A181C" w:rsidP="008A181C">
      <w:pPr>
        <w:pStyle w:val="Paragraphedeliste"/>
        <w:ind w:left="1440"/>
      </w:pPr>
    </w:p>
    <w:p w:rsidR="00F34534" w:rsidRDefault="007670DF" w:rsidP="00F34534">
      <w:pPr>
        <w:pStyle w:val="Paragraphedeliste"/>
        <w:numPr>
          <w:ilvl w:val="0"/>
          <w:numId w:val="8"/>
        </w:numPr>
      </w:pPr>
      <w:r>
        <w:t xml:space="preserve"> </w:t>
      </w:r>
      <w:r w:rsidR="00F34534">
        <w:t>[FOOTER]</w:t>
      </w:r>
    </w:p>
    <w:p w:rsidR="00BC63EF" w:rsidRDefault="00AA0E86" w:rsidP="00AA0E86">
      <w:pPr>
        <w:pStyle w:val="Paragraphedeliste"/>
        <w:numPr>
          <w:ilvl w:val="1"/>
          <w:numId w:val="8"/>
        </w:numPr>
      </w:pPr>
      <w:r>
        <w:t>Nouveau logo de la Région SUD, joint à ces remarques.</w:t>
      </w:r>
    </w:p>
    <w:p w:rsidR="00461DAA" w:rsidRDefault="00461DAA" w:rsidP="00AA0E86">
      <w:pPr>
        <w:pStyle w:val="Paragraphedeliste"/>
        <w:numPr>
          <w:ilvl w:val="1"/>
          <w:numId w:val="8"/>
        </w:numPr>
      </w:pPr>
      <w:r>
        <w:t>@ CRIGE Provence-Alpes-Côte d’Azur – 2019 – Tous droits réservés</w:t>
      </w:r>
    </w:p>
    <w:p w:rsidR="00BC63EF" w:rsidRDefault="00BC63EF" w:rsidP="00BC63EF">
      <w:pPr>
        <w:pStyle w:val="Paragraphedeliste"/>
        <w:ind w:left="1440"/>
      </w:pPr>
      <w:r>
        <w:t xml:space="preserve">  </w:t>
      </w:r>
    </w:p>
    <w:p w:rsidR="00461DAA" w:rsidRDefault="00461DAA">
      <w:pPr>
        <w:rPr>
          <w:color w:val="23919D"/>
        </w:rPr>
      </w:pPr>
    </w:p>
    <w:p w:rsidR="006E5BBA" w:rsidRDefault="00AA0E86" w:rsidP="00461DAA">
      <w:pPr>
        <w:pStyle w:val="Titre2"/>
      </w:pPr>
      <w:bookmarkStart w:id="2" w:name="_Toc529350810"/>
      <w:r>
        <w:t xml:space="preserve">Retour sur la V1 de la page intérieure </w:t>
      </w:r>
      <w:r w:rsidR="00461DAA">
        <w:t>« </w:t>
      </w:r>
      <w:r>
        <w:t>projet</w:t>
      </w:r>
      <w:r w:rsidR="00461DAA">
        <w:t> »</w:t>
      </w:r>
      <w:bookmarkEnd w:id="2"/>
    </w:p>
    <w:p w:rsidR="00540225" w:rsidRDefault="00540225" w:rsidP="00540225">
      <w:pPr>
        <w:pStyle w:val="Paragraphedeliste"/>
        <w:numPr>
          <w:ilvl w:val="1"/>
          <w:numId w:val="8"/>
        </w:numPr>
      </w:pPr>
      <w:r>
        <w:t>Faire un lien vers la page de tous les projets par ex. « tous les projets &gt; », comme indiqué par le fil d’ariane (« projet en cours »).</w:t>
      </w:r>
    </w:p>
    <w:p w:rsidR="00540225" w:rsidRPr="00540225" w:rsidRDefault="00540225" w:rsidP="00540225">
      <w:pPr>
        <w:pStyle w:val="Paragraphedeliste"/>
        <w:ind w:left="1440"/>
      </w:pPr>
    </w:p>
    <w:p w:rsidR="00461DAA" w:rsidRDefault="00461DAA" w:rsidP="00461DAA">
      <w:pPr>
        <w:pStyle w:val="Paragraphedeliste"/>
        <w:numPr>
          <w:ilvl w:val="0"/>
          <w:numId w:val="10"/>
        </w:numPr>
      </w:pPr>
      <w:r>
        <w:t>[HEADER]</w:t>
      </w:r>
    </w:p>
    <w:p w:rsidR="00461DAA" w:rsidRDefault="00461DAA" w:rsidP="00461DAA">
      <w:pPr>
        <w:pStyle w:val="Paragraphedeliste"/>
        <w:numPr>
          <w:ilvl w:val="1"/>
          <w:numId w:val="8"/>
        </w:numPr>
      </w:pPr>
      <w:r>
        <w:t>Nous vous joignons le logo à utiliser</w:t>
      </w:r>
    </w:p>
    <w:p w:rsidR="00540225" w:rsidRDefault="00540225" w:rsidP="00540225">
      <w:pPr>
        <w:pStyle w:val="Paragraphedeliste"/>
        <w:ind w:left="1440"/>
      </w:pPr>
    </w:p>
    <w:p w:rsidR="00461DAA" w:rsidRDefault="00461DAA" w:rsidP="00461DAA">
      <w:pPr>
        <w:pStyle w:val="Paragraphedeliste"/>
        <w:numPr>
          <w:ilvl w:val="0"/>
          <w:numId w:val="10"/>
        </w:numPr>
      </w:pPr>
      <w:r>
        <w:t>[TITRE]</w:t>
      </w:r>
    </w:p>
    <w:p w:rsidR="00461DAA" w:rsidRDefault="00461DAA" w:rsidP="00461DAA">
      <w:pPr>
        <w:pStyle w:val="Paragraphedeliste"/>
        <w:numPr>
          <w:ilvl w:val="1"/>
          <w:numId w:val="8"/>
        </w:numPr>
      </w:pPr>
      <w:r>
        <w:t>Rendre identifiable (autre</w:t>
      </w:r>
      <w:r w:rsidR="002868D5">
        <w:t>ment</w:t>
      </w:r>
      <w:r>
        <w:t xml:space="preserve"> que par le fil d’Ariane) que nous sommes dans un projet</w:t>
      </w:r>
    </w:p>
    <w:p w:rsidR="00461DAA" w:rsidRDefault="002868D5" w:rsidP="00461DAA">
      <w:pPr>
        <w:pStyle w:val="Paragraphedeliste"/>
        <w:numPr>
          <w:ilvl w:val="1"/>
          <w:numId w:val="8"/>
        </w:numPr>
      </w:pPr>
      <w:r>
        <w:t>Il n’y a pas de rattachement à un pôle, donc pas d’icône « urbanisme » ici. Par contre, il y aura certainement un picto par projet</w:t>
      </w:r>
      <w:r w:rsidR="00461DAA">
        <w:t xml:space="preserve"> </w:t>
      </w:r>
    </w:p>
    <w:p w:rsidR="00461DAA" w:rsidRDefault="00461DAA" w:rsidP="00461DAA">
      <w:pPr>
        <w:ind w:left="1080"/>
      </w:pPr>
    </w:p>
    <w:p w:rsidR="00461DAA" w:rsidRDefault="00461DAA" w:rsidP="00461DAA">
      <w:pPr>
        <w:pStyle w:val="Paragraphedeliste"/>
        <w:numPr>
          <w:ilvl w:val="0"/>
          <w:numId w:val="10"/>
        </w:numPr>
      </w:pPr>
      <w:r>
        <w:t>[COLONNE DE DROITE]</w:t>
      </w:r>
    </w:p>
    <w:p w:rsidR="00461DAA" w:rsidRDefault="00203FFB" w:rsidP="00461DAA">
      <w:pPr>
        <w:pStyle w:val="Paragraphedeliste"/>
        <w:numPr>
          <w:ilvl w:val="1"/>
          <w:numId w:val="10"/>
        </w:numPr>
      </w:pPr>
      <w:r>
        <w:t>Bloc</w:t>
      </w:r>
      <w:r w:rsidR="00461DAA">
        <w:t xml:space="preserve"> « </w:t>
      </w:r>
      <w:r>
        <w:t>Cadre du projet</w:t>
      </w:r>
      <w:r w:rsidR="00461DAA">
        <w:t> »</w:t>
      </w:r>
      <w:r>
        <w:t>, avec la fiche de présentation du projet, le nom et contact du chef de p</w:t>
      </w:r>
      <w:r w:rsidR="00012684">
        <w:t>rojet, les financeurs du projet</w:t>
      </w:r>
      <w:r>
        <w:t xml:space="preserve">, la période </w:t>
      </w:r>
      <w:r w:rsidR="00012684">
        <w:t xml:space="preserve">d’exécution </w:t>
      </w:r>
      <w:r>
        <w:t xml:space="preserve">du projet (du moins </w:t>
      </w:r>
      <w:r w:rsidR="00012684">
        <w:t>l’</w:t>
      </w:r>
      <w:r>
        <w:t>année de début)</w:t>
      </w:r>
    </w:p>
    <w:p w:rsidR="00203FFB" w:rsidRDefault="003C6E4C" w:rsidP="00203FFB">
      <w:pPr>
        <w:pStyle w:val="Paragraphedeliste"/>
        <w:numPr>
          <w:ilvl w:val="1"/>
          <w:numId w:val="10"/>
        </w:numPr>
      </w:pPr>
      <w:r>
        <w:t>Mettre le b</w:t>
      </w:r>
      <w:r w:rsidR="00203FFB">
        <w:t xml:space="preserve">loc « Blog SIG&amp;Urba » </w:t>
      </w:r>
      <w:r>
        <w:t xml:space="preserve">en dessous du bloc « Documentation » </w:t>
      </w:r>
      <w:r w:rsidR="00203FFB">
        <w:t>pour une meilleure visibilité</w:t>
      </w:r>
      <w:r w:rsidR="00012684">
        <w:t> : faire des propositions</w:t>
      </w:r>
    </w:p>
    <w:p w:rsidR="00540225" w:rsidRDefault="00540225" w:rsidP="00203FFB">
      <w:pPr>
        <w:pStyle w:val="Paragraphedeliste"/>
        <w:numPr>
          <w:ilvl w:val="1"/>
          <w:numId w:val="10"/>
        </w:numPr>
      </w:pPr>
      <w:r>
        <w:t>Blocs « P</w:t>
      </w:r>
      <w:r w:rsidR="00203FFB">
        <w:t>rojets liés</w:t>
      </w:r>
      <w:r>
        <w:t> »</w:t>
      </w:r>
      <w:r w:rsidR="00203FFB">
        <w:t xml:space="preserve"> </w:t>
      </w:r>
      <w:r>
        <w:t xml:space="preserve">à remplacer par « Ateliers liés » ; si il n’y a pas d’atelier lié au projet, l’éditeur doit pouvoir supprimer le bloc de  </w:t>
      </w:r>
    </w:p>
    <w:p w:rsidR="00540225" w:rsidRDefault="00540225" w:rsidP="00540225">
      <w:pPr>
        <w:pStyle w:val="Paragraphedeliste"/>
        <w:numPr>
          <w:ilvl w:val="1"/>
          <w:numId w:val="10"/>
        </w:numPr>
      </w:pPr>
      <w:r>
        <w:t>Bloc « Outils »</w:t>
      </w:r>
      <w:r w:rsidR="00203FFB">
        <w:t xml:space="preserve"> </w:t>
      </w:r>
      <w:r>
        <w:t>OK</w:t>
      </w:r>
    </w:p>
    <w:p w:rsidR="00203FFB" w:rsidRDefault="00203FFB" w:rsidP="00203FFB"/>
    <w:p w:rsidR="00203FFB" w:rsidRDefault="00203FFB" w:rsidP="00203FFB">
      <w:pPr>
        <w:pStyle w:val="Paragraphedeliste"/>
        <w:numPr>
          <w:ilvl w:val="0"/>
          <w:numId w:val="10"/>
        </w:numPr>
      </w:pPr>
      <w:r>
        <w:t>[CORPS DE PAGE</w:t>
      </w:r>
      <w:r w:rsidR="00012684">
        <w:t xml:space="preserve"> – rubrique Actualités</w:t>
      </w:r>
      <w:r>
        <w:t>]</w:t>
      </w:r>
    </w:p>
    <w:p w:rsidR="00012684" w:rsidRDefault="00012684" w:rsidP="00203FFB">
      <w:pPr>
        <w:pStyle w:val="Paragraphedeliste"/>
        <w:numPr>
          <w:ilvl w:val="1"/>
          <w:numId w:val="10"/>
        </w:numPr>
      </w:pPr>
      <w:r>
        <w:t>Rubrique à afficher ou non selon l’existence d’actualités</w:t>
      </w:r>
      <w:r w:rsidR="00540225">
        <w:t> </w:t>
      </w:r>
      <w:r w:rsidR="001F4548">
        <w:t>liées au projet</w:t>
      </w:r>
      <w:r w:rsidR="00540225">
        <w:t xml:space="preserve">; </w:t>
      </w:r>
    </w:p>
    <w:p w:rsidR="00012684" w:rsidRDefault="00012684" w:rsidP="00012684">
      <w:pPr>
        <w:pStyle w:val="Paragraphedeliste"/>
        <w:numPr>
          <w:ilvl w:val="1"/>
          <w:numId w:val="10"/>
        </w:numPr>
      </w:pPr>
      <w:r>
        <w:t>Infos à afficher issues de l’agenda et / ou des événements : faire des propositions</w:t>
      </w:r>
    </w:p>
    <w:p w:rsidR="001F4548" w:rsidRDefault="001F4548" w:rsidP="001F4548"/>
    <w:p w:rsidR="001F4548" w:rsidRDefault="001F4548" w:rsidP="001F4548">
      <w:pPr>
        <w:pStyle w:val="Paragraphedeliste"/>
        <w:numPr>
          <w:ilvl w:val="0"/>
          <w:numId w:val="10"/>
        </w:numPr>
      </w:pPr>
      <w:r>
        <w:t xml:space="preserve">[CORPS DE PAGE – rubrique </w:t>
      </w:r>
      <w:r>
        <w:t>Evénements</w:t>
      </w:r>
      <w:r>
        <w:t>]</w:t>
      </w:r>
    </w:p>
    <w:p w:rsidR="001F4548" w:rsidRDefault="001F4548" w:rsidP="001F4548">
      <w:pPr>
        <w:pStyle w:val="Paragraphedeliste"/>
        <w:numPr>
          <w:ilvl w:val="1"/>
          <w:numId w:val="10"/>
        </w:numPr>
      </w:pPr>
      <w:r>
        <w:t>Bloc à mettre sous le bloc Actu</w:t>
      </w:r>
    </w:p>
    <w:p w:rsidR="001F4548" w:rsidRDefault="001F4548" w:rsidP="001F4548">
      <w:pPr>
        <w:pStyle w:val="Paragraphedeliste"/>
        <w:numPr>
          <w:ilvl w:val="1"/>
          <w:numId w:val="10"/>
        </w:numPr>
      </w:pPr>
      <w:r>
        <w:t xml:space="preserve">Rubrique à afficher ou non selon l’existence </w:t>
      </w:r>
      <w:r>
        <w:t>d’événement liés au projet</w:t>
      </w:r>
      <w:r>
        <w:t> </w:t>
      </w:r>
      <w:r>
        <w:t>s</w:t>
      </w:r>
      <w:r>
        <w:t xml:space="preserve">; </w:t>
      </w:r>
    </w:p>
    <w:p w:rsidR="00012684" w:rsidRDefault="00012684" w:rsidP="001F4548"/>
    <w:p w:rsidR="00012684" w:rsidRDefault="00012684" w:rsidP="00012684">
      <w:pPr>
        <w:pStyle w:val="Paragraphedeliste"/>
        <w:numPr>
          <w:ilvl w:val="0"/>
          <w:numId w:val="10"/>
        </w:numPr>
      </w:pPr>
      <w:r>
        <w:t>[CORPS DE PAGE – rubrique Documentation]</w:t>
      </w:r>
    </w:p>
    <w:p w:rsidR="00461DAA" w:rsidRDefault="00203FFB" w:rsidP="00461DAA">
      <w:pPr>
        <w:pStyle w:val="Paragraphedeliste"/>
        <w:numPr>
          <w:ilvl w:val="1"/>
          <w:numId w:val="10"/>
        </w:numPr>
      </w:pPr>
      <w:r>
        <w:lastRenderedPageBreak/>
        <w:t>Remplacer « En téléchargement » par « Documents cadres »</w:t>
      </w:r>
      <w:r w:rsidR="001F4548">
        <w:t> ; peut-on essayer de mettre un fond différent (par exemple le même gris que les blocs) pour cette documentation qui est structurante du projet, afin de la rendre plus visible ?</w:t>
      </w:r>
    </w:p>
    <w:p w:rsidR="00CE29D1" w:rsidRDefault="001F4548" w:rsidP="00461DAA">
      <w:pPr>
        <w:pStyle w:val="Paragraphedeliste"/>
        <w:numPr>
          <w:ilvl w:val="1"/>
          <w:numId w:val="10"/>
        </w:numPr>
      </w:pPr>
      <w:r>
        <w:t xml:space="preserve">« Filtrer par » doit avoir les options : </w:t>
      </w:r>
    </w:p>
    <w:p w:rsidR="00CE29D1" w:rsidRDefault="001F4548" w:rsidP="00CE29D1">
      <w:pPr>
        <w:pStyle w:val="Paragraphedeliste"/>
        <w:numPr>
          <w:ilvl w:val="2"/>
          <w:numId w:val="10"/>
        </w:numPr>
      </w:pPr>
      <w:r>
        <w:t>Date</w:t>
      </w:r>
      <w:r w:rsidR="00CE29D1">
        <w:t>,</w:t>
      </w:r>
    </w:p>
    <w:p w:rsidR="00CE29D1" w:rsidRDefault="00CE29D1" w:rsidP="00CE29D1">
      <w:pPr>
        <w:pStyle w:val="Paragraphedeliste"/>
        <w:numPr>
          <w:ilvl w:val="2"/>
          <w:numId w:val="10"/>
        </w:numPr>
      </w:pPr>
      <w:r>
        <w:t>Titre,</w:t>
      </w:r>
    </w:p>
    <w:p w:rsidR="00CE29D1" w:rsidRDefault="001F4548" w:rsidP="00CE29D1">
      <w:pPr>
        <w:pStyle w:val="Paragraphedeliste"/>
        <w:numPr>
          <w:ilvl w:val="2"/>
          <w:numId w:val="10"/>
        </w:numPr>
      </w:pPr>
      <w:r>
        <w:t>Téléchargements</w:t>
      </w:r>
      <w:r w:rsidR="00CE29D1">
        <w:t>,</w:t>
      </w:r>
    </w:p>
    <w:p w:rsidR="001F4548" w:rsidRDefault="00CE29D1" w:rsidP="00CE29D1">
      <w:pPr>
        <w:pStyle w:val="Paragraphedeliste"/>
        <w:numPr>
          <w:ilvl w:val="2"/>
          <w:numId w:val="10"/>
        </w:numPr>
      </w:pPr>
      <w:r>
        <w:t>Type de document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Ordre du jour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Présentation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Vidéo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Compte-rendu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Liste des participants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Acte d’engagement, protocole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Site internet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Document d’aide, tutoriel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Plan d’accès</w:t>
      </w:r>
    </w:p>
    <w:p w:rsidR="00CE29D1" w:rsidRDefault="00CE29D1" w:rsidP="00CE29D1">
      <w:pPr>
        <w:pStyle w:val="Paragraphedeliste"/>
        <w:numPr>
          <w:ilvl w:val="3"/>
          <w:numId w:val="10"/>
        </w:numPr>
      </w:pPr>
      <w:r>
        <w:t>Autre</w:t>
      </w:r>
      <w:r w:rsidR="00C70FCE">
        <w:t xml:space="preserve"> [Par défaut]</w:t>
      </w:r>
    </w:p>
    <w:p w:rsidR="00CE29D1" w:rsidRDefault="00CE29D1" w:rsidP="00CE29D1">
      <w:pPr>
        <w:pStyle w:val="Paragraphedeliste"/>
        <w:numPr>
          <w:ilvl w:val="1"/>
          <w:numId w:val="10"/>
        </w:numPr>
      </w:pPr>
      <w:r>
        <w:t>Les ADMIN peuvent créer/modifier/supprimer cette catégorie types de document ; si on supprime un type de document, ils basculent dans la catégorie « Autre » par défaut</w:t>
      </w:r>
    </w:p>
    <w:p w:rsidR="00012684" w:rsidRDefault="00012684" w:rsidP="00012684">
      <w:pPr>
        <w:pStyle w:val="Titre2"/>
      </w:pPr>
      <w:bookmarkStart w:id="3" w:name="_Toc529350811"/>
      <w:r>
        <w:t>Retour sur la V1 de la page intérieure « pôles métier »</w:t>
      </w:r>
      <w:bookmarkEnd w:id="3"/>
    </w:p>
    <w:p w:rsidR="00012684" w:rsidRDefault="004C1D0F" w:rsidP="00012684">
      <w:pPr>
        <w:pStyle w:val="Paragraphedeliste"/>
        <w:numPr>
          <w:ilvl w:val="0"/>
          <w:numId w:val="10"/>
        </w:numPr>
      </w:pPr>
      <w:r>
        <w:t xml:space="preserve"> </w:t>
      </w:r>
      <w:r w:rsidR="00012684">
        <w:t>[HEADER]</w:t>
      </w:r>
    </w:p>
    <w:p w:rsidR="00461DAA" w:rsidRDefault="00012684" w:rsidP="00F165AD">
      <w:pPr>
        <w:pStyle w:val="Paragraphedeliste"/>
        <w:numPr>
          <w:ilvl w:val="1"/>
          <w:numId w:val="8"/>
        </w:numPr>
      </w:pPr>
      <w:r>
        <w:t>Nous vous joignons le logo à utiliser</w:t>
      </w:r>
    </w:p>
    <w:p w:rsidR="00234E3F" w:rsidRDefault="00234E3F" w:rsidP="004C1D0F">
      <w:pPr>
        <w:pStyle w:val="Paragraphedeliste"/>
        <w:numPr>
          <w:ilvl w:val="1"/>
          <w:numId w:val="8"/>
        </w:numPr>
      </w:pPr>
      <w:r>
        <w:t>Le burger doit être à droite, et sous-titré « MENU »</w:t>
      </w:r>
    </w:p>
    <w:p w:rsidR="00091CF4" w:rsidRDefault="00091CF4" w:rsidP="00091CF4">
      <w:pPr>
        <w:pStyle w:val="Paragraphedeliste"/>
        <w:ind w:left="1440"/>
      </w:pPr>
    </w:p>
    <w:p w:rsidR="00091CF4" w:rsidRDefault="00091CF4" w:rsidP="00091CF4">
      <w:pPr>
        <w:pStyle w:val="Paragraphedeliste"/>
        <w:numPr>
          <w:ilvl w:val="0"/>
          <w:numId w:val="10"/>
        </w:numPr>
      </w:pPr>
      <w:r>
        <w:t>[CORPS DE PAGE]</w:t>
      </w:r>
    </w:p>
    <w:p w:rsidR="00091CF4" w:rsidRDefault="00091CF4" w:rsidP="00091CF4">
      <w:pPr>
        <w:pStyle w:val="Paragraphedeliste"/>
        <w:numPr>
          <w:ilvl w:val="1"/>
          <w:numId w:val="10"/>
        </w:numPr>
      </w:pPr>
      <w:r w:rsidRPr="00091CF4">
        <w:t>Titre du pôle métier</w:t>
      </w:r>
    </w:p>
    <w:p w:rsidR="00091CF4" w:rsidRDefault="00091CF4" w:rsidP="00091CF4">
      <w:pPr>
        <w:pStyle w:val="Paragraphedeliste"/>
        <w:numPr>
          <w:ilvl w:val="1"/>
          <w:numId w:val="10"/>
        </w:numPr>
      </w:pPr>
      <w:r>
        <w:t>Présentation du pôle métier</w:t>
      </w:r>
    </w:p>
    <w:p w:rsidR="00091CF4" w:rsidRDefault="00D111B1" w:rsidP="00091CF4">
      <w:pPr>
        <w:pStyle w:val="Paragraphedeliste"/>
        <w:numPr>
          <w:ilvl w:val="1"/>
          <w:numId w:val="10"/>
        </w:numPr>
      </w:pPr>
      <w:r>
        <w:t>Ateliers</w:t>
      </w:r>
      <w:r w:rsidR="00C84891">
        <w:t xml:space="preserve"> du pôle</w:t>
      </w:r>
    </w:p>
    <w:p w:rsidR="00D111B1" w:rsidRDefault="00D111B1" w:rsidP="00091CF4">
      <w:pPr>
        <w:pStyle w:val="Paragraphedeliste"/>
        <w:numPr>
          <w:ilvl w:val="1"/>
          <w:numId w:val="10"/>
        </w:numPr>
      </w:pPr>
      <w:r>
        <w:t>Actualités</w:t>
      </w:r>
      <w:r w:rsidR="00C84891">
        <w:t xml:space="preserve"> (disparaît si pas d’actu)</w:t>
      </w:r>
    </w:p>
    <w:p w:rsidR="00D111B1" w:rsidRDefault="00D111B1" w:rsidP="00D111B1">
      <w:pPr>
        <w:pStyle w:val="Paragraphedeliste"/>
        <w:numPr>
          <w:ilvl w:val="2"/>
          <w:numId w:val="10"/>
        </w:numPr>
      </w:pPr>
      <w:r>
        <w:t>Comment cela apparaît s’il n’y a qu’1 actualité ?</w:t>
      </w:r>
    </w:p>
    <w:p w:rsidR="00D111B1" w:rsidRDefault="00D111B1" w:rsidP="00091CF4">
      <w:pPr>
        <w:pStyle w:val="Paragraphedeliste"/>
        <w:numPr>
          <w:ilvl w:val="1"/>
          <w:numId w:val="10"/>
        </w:numPr>
      </w:pPr>
      <w:r>
        <w:t>Evénements</w:t>
      </w:r>
      <w:r w:rsidR="00C84891">
        <w:t xml:space="preserve"> (disparaît si pas d’événement)</w:t>
      </w:r>
    </w:p>
    <w:p w:rsidR="00D111B1" w:rsidRDefault="00D111B1" w:rsidP="00091CF4">
      <w:pPr>
        <w:pStyle w:val="Paragraphedeliste"/>
        <w:numPr>
          <w:ilvl w:val="1"/>
          <w:numId w:val="10"/>
        </w:numPr>
      </w:pPr>
      <w:r>
        <w:t>Vidéos :</w:t>
      </w:r>
    </w:p>
    <w:p w:rsidR="00D111B1" w:rsidRDefault="00F93445" w:rsidP="00D111B1">
      <w:pPr>
        <w:pStyle w:val="Paragraphedeliste"/>
        <w:numPr>
          <w:ilvl w:val="2"/>
          <w:numId w:val="10"/>
        </w:numPr>
      </w:pPr>
      <w:r>
        <w:t>Visionner la dernière vi</w:t>
      </w:r>
      <w:r w:rsidR="00D111B1">
        <w:t>déo du pôle (insérée dans site)</w:t>
      </w:r>
    </w:p>
    <w:p w:rsidR="00F93445" w:rsidRDefault="00F93445" w:rsidP="00D111B1">
      <w:pPr>
        <w:pStyle w:val="Paragraphedeliste"/>
        <w:numPr>
          <w:ilvl w:val="2"/>
          <w:numId w:val="10"/>
        </w:numPr>
      </w:pPr>
      <w:r>
        <w:t>lien vers « toutes les vidéos » sur Youtube.</w:t>
      </w:r>
    </w:p>
    <w:p w:rsidR="00091CF4" w:rsidRDefault="00F93445" w:rsidP="00091CF4">
      <w:pPr>
        <w:pStyle w:val="Paragraphedeliste"/>
        <w:numPr>
          <w:ilvl w:val="1"/>
          <w:numId w:val="10"/>
        </w:numPr>
      </w:pPr>
      <w:r>
        <w:t>Photos</w:t>
      </w:r>
      <w:r w:rsidR="006A7AA5">
        <w:t> : OK</w:t>
      </w:r>
      <w:r w:rsidR="00226E18">
        <w:t> ; peut-on lier une photo à un événement/une actu/un pôle/un atelier/ un projet ?</w:t>
      </w:r>
    </w:p>
    <w:p w:rsidR="00091CF4" w:rsidRDefault="00D111B1" w:rsidP="00091CF4">
      <w:pPr>
        <w:pStyle w:val="Paragraphedeliste"/>
        <w:numPr>
          <w:ilvl w:val="1"/>
          <w:numId w:val="10"/>
        </w:numPr>
      </w:pPr>
      <w:r>
        <w:t>Consultation des documents</w:t>
      </w:r>
      <w:r w:rsidR="00E0522E">
        <w:t xml:space="preserve"> filtré</w:t>
      </w:r>
      <w:r w:rsidR="00723D98">
        <w:t>s</w:t>
      </w:r>
      <w:r w:rsidR="00E0522E">
        <w:t xml:space="preserve"> sur le pôle</w:t>
      </w:r>
    </w:p>
    <w:p w:rsidR="00E0522E" w:rsidRDefault="00E0522E" w:rsidP="00723D98">
      <w:pPr>
        <w:pStyle w:val="Paragraphedeliste"/>
      </w:pPr>
    </w:p>
    <w:p w:rsidR="00091CF4" w:rsidRDefault="00091CF4" w:rsidP="00091CF4">
      <w:pPr>
        <w:pStyle w:val="Paragraphedeliste"/>
        <w:numPr>
          <w:ilvl w:val="0"/>
          <w:numId w:val="10"/>
        </w:numPr>
      </w:pPr>
      <w:r>
        <w:t>[COLONNE DE DROITE]</w:t>
      </w:r>
    </w:p>
    <w:p w:rsidR="00091CF4" w:rsidRDefault="00091CF4" w:rsidP="00091CF4">
      <w:pPr>
        <w:pStyle w:val="Paragraphedeliste"/>
        <w:numPr>
          <w:ilvl w:val="1"/>
          <w:numId w:val="10"/>
        </w:numPr>
      </w:pPr>
      <w:r w:rsidRPr="00091CF4">
        <w:t>Animateurs</w:t>
      </w:r>
      <w:r w:rsidR="00D86DB9">
        <w:t xml:space="preserve"> : </w:t>
      </w:r>
      <w:r>
        <w:t>OK</w:t>
      </w:r>
    </w:p>
    <w:p w:rsidR="00091CF4" w:rsidRDefault="00091CF4" w:rsidP="00091CF4">
      <w:pPr>
        <w:pStyle w:val="Paragraphedeliste"/>
        <w:numPr>
          <w:ilvl w:val="1"/>
          <w:numId w:val="10"/>
        </w:numPr>
      </w:pPr>
      <w:r>
        <w:t>Membres</w:t>
      </w:r>
      <w:r w:rsidR="00D86DB9">
        <w:t xml:space="preserve"> : </w:t>
      </w:r>
      <w:r>
        <w:t>OK</w:t>
      </w:r>
    </w:p>
    <w:p w:rsidR="00091CF4" w:rsidRDefault="00091CF4" w:rsidP="00091CF4">
      <w:pPr>
        <w:pStyle w:val="Paragraphedeliste"/>
        <w:numPr>
          <w:ilvl w:val="1"/>
          <w:numId w:val="10"/>
        </w:numPr>
      </w:pPr>
      <w:r>
        <w:t>Abo à la lettre d’info spécifique</w:t>
      </w:r>
      <w:r w:rsidR="00D86DB9">
        <w:t xml:space="preserve"> : </w:t>
      </w:r>
      <w:r>
        <w:t>OK</w:t>
      </w:r>
    </w:p>
    <w:p w:rsidR="00D86DB9" w:rsidRDefault="00D86DB9" w:rsidP="00091CF4">
      <w:pPr>
        <w:pStyle w:val="Paragraphedeliste"/>
        <w:numPr>
          <w:ilvl w:val="1"/>
          <w:numId w:val="10"/>
        </w:numPr>
      </w:pPr>
      <w:r>
        <w:t>Documentation : OK</w:t>
      </w:r>
    </w:p>
    <w:p w:rsidR="00012684" w:rsidRDefault="00091CF4" w:rsidP="00F165AD">
      <w:pPr>
        <w:pStyle w:val="Paragraphedeliste"/>
        <w:numPr>
          <w:ilvl w:val="1"/>
          <w:numId w:val="10"/>
        </w:numPr>
      </w:pPr>
      <w:r>
        <w:t>Projets liés au pôle</w:t>
      </w:r>
      <w:r w:rsidR="00F93445">
        <w:t>, liens vers tous les projets</w:t>
      </w:r>
      <w:r w:rsidR="00C84891">
        <w:t> : OK</w:t>
      </w:r>
    </w:p>
    <w:p w:rsidR="00891C7E" w:rsidRDefault="00891C7E" w:rsidP="00891C7E">
      <w:pPr>
        <w:pStyle w:val="Titre2"/>
      </w:pPr>
      <w:bookmarkStart w:id="4" w:name="_Toc529350812"/>
      <w:r>
        <w:lastRenderedPageBreak/>
        <w:t>Retour sur la V1 de la page intérieure « </w:t>
      </w:r>
      <w:r>
        <w:t>actualités</w:t>
      </w:r>
      <w:r>
        <w:t> »</w:t>
      </w:r>
      <w:bookmarkEnd w:id="4"/>
    </w:p>
    <w:p w:rsidR="00891C7E" w:rsidRDefault="00891C7E" w:rsidP="00891C7E">
      <w:pPr>
        <w:pStyle w:val="Paragraphedeliste"/>
        <w:numPr>
          <w:ilvl w:val="0"/>
          <w:numId w:val="11"/>
        </w:numPr>
      </w:pPr>
      <w:r>
        <w:t>Possibilité de basculer entre une vue en ligne ou en vignette</w:t>
      </w:r>
    </w:p>
    <w:p w:rsidR="005528A5" w:rsidRDefault="005528A5" w:rsidP="00891C7E">
      <w:pPr>
        <w:pStyle w:val="Paragraphedeliste"/>
        <w:numPr>
          <w:ilvl w:val="0"/>
          <w:numId w:val="11"/>
        </w:numPr>
      </w:pPr>
      <w:r>
        <w:t>Au clic sur une actu, on bascule sur une page dédiée à l’actualité, avec t</w:t>
      </w:r>
      <w:r w:rsidR="00590FCC">
        <w:t xml:space="preserve">itre, description, liens, vidéo/photo/document lié, </w:t>
      </w:r>
      <w:r>
        <w:t>etc.</w:t>
      </w:r>
    </w:p>
    <w:p w:rsidR="0010338C" w:rsidRDefault="007B6F0A" w:rsidP="0010338C">
      <w:r>
        <w:t xml:space="preserve"> </w:t>
      </w:r>
      <w:r w:rsidR="0010338C">
        <w:t>[RECHERCHE]</w:t>
      </w:r>
    </w:p>
    <w:p w:rsidR="007B6F0A" w:rsidRDefault="0010338C" w:rsidP="007B6F0A">
      <w:pPr>
        <w:pStyle w:val="Paragraphedeliste"/>
        <w:numPr>
          <w:ilvl w:val="0"/>
          <w:numId w:val="11"/>
        </w:numPr>
      </w:pPr>
      <w:r>
        <w:t>Il faut que la recherche se fasse sur les titres, les catégories et les tags</w:t>
      </w:r>
    </w:p>
    <w:p w:rsidR="007B6F0A" w:rsidRDefault="007B6F0A" w:rsidP="007B6F0A">
      <w:pPr>
        <w:pStyle w:val="Paragraphedeliste"/>
        <w:numPr>
          <w:ilvl w:val="0"/>
          <w:numId w:val="11"/>
        </w:numPr>
      </w:pPr>
      <w:r>
        <w:t>Trier par :</w:t>
      </w:r>
    </w:p>
    <w:p w:rsidR="007B6F0A" w:rsidRDefault="007B6F0A" w:rsidP="007B6F0A">
      <w:pPr>
        <w:pStyle w:val="Paragraphedeliste"/>
        <w:numPr>
          <w:ilvl w:val="1"/>
          <w:numId w:val="11"/>
        </w:numPr>
      </w:pPr>
      <w:r>
        <w:t>Date de publication</w:t>
      </w:r>
    </w:p>
    <w:p w:rsidR="007B6F0A" w:rsidRDefault="007B6F0A" w:rsidP="007B6F0A">
      <w:pPr>
        <w:pStyle w:val="Paragraphedeliste"/>
        <w:numPr>
          <w:ilvl w:val="1"/>
          <w:numId w:val="11"/>
        </w:numPr>
      </w:pPr>
      <w:r>
        <w:t>Titre</w:t>
      </w:r>
    </w:p>
    <w:p w:rsidR="007B6F0A" w:rsidRDefault="007B6F0A" w:rsidP="007B6F0A">
      <w:pPr>
        <w:pStyle w:val="Paragraphedeliste"/>
        <w:numPr>
          <w:ilvl w:val="1"/>
          <w:numId w:val="11"/>
        </w:numPr>
      </w:pPr>
      <w:r>
        <w:t>Popularité</w:t>
      </w:r>
    </w:p>
    <w:p w:rsidR="0010338C" w:rsidRDefault="007B6F0A" w:rsidP="0010338C">
      <w:pPr>
        <w:pStyle w:val="Paragraphedeliste"/>
        <w:numPr>
          <w:ilvl w:val="0"/>
          <w:numId w:val="11"/>
        </w:numPr>
      </w:pPr>
      <w:r>
        <w:t>L’utilisateur peut également filtrer les actus sur un pôle/un atelier/un projet.</w:t>
      </w:r>
    </w:p>
    <w:p w:rsidR="00891C7E" w:rsidRDefault="00891C7E" w:rsidP="00891C7E">
      <w:pPr>
        <w:pStyle w:val="Paragraphedeliste"/>
        <w:numPr>
          <w:ilvl w:val="0"/>
          <w:numId w:val="11"/>
        </w:numPr>
      </w:pPr>
      <w:r>
        <w:t>Filtrer par tag : il faut pouvoir sélectionner rapidement les actus comme pour les projets sur la page d’accueil</w:t>
      </w:r>
      <w:r w:rsidR="007B6F0A">
        <w:t xml:space="preserve">, sauf que le nombre de tags sera plus conséquent </w:t>
      </w:r>
      <w:r>
        <w:t xml:space="preserve">: </w:t>
      </w:r>
    </w:p>
    <w:p w:rsidR="00891C7E" w:rsidRDefault="00891C7E" w:rsidP="00891C7E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383FC560" wp14:editId="46B65B2C">
            <wp:extent cx="5760720" cy="952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7E" w:rsidRDefault="00891C7E" w:rsidP="00891C7E">
      <w:pPr>
        <w:pStyle w:val="Paragraphedeliste"/>
      </w:pPr>
    </w:p>
    <w:p w:rsidR="00891C7E" w:rsidRDefault="00891C7E" w:rsidP="00891C7E">
      <w:pPr>
        <w:pStyle w:val="Paragraphedeliste"/>
      </w:pPr>
    </w:p>
    <w:p w:rsidR="00D72112" w:rsidRDefault="00D72112" w:rsidP="00D72112">
      <w:pPr>
        <w:pStyle w:val="Titre2"/>
      </w:pPr>
      <w:bookmarkStart w:id="5" w:name="_Toc529350813"/>
      <w:r>
        <w:t>Retour sur la V1 de la page intérieure « </w:t>
      </w:r>
      <w:r>
        <w:t>événements</w:t>
      </w:r>
      <w:r>
        <w:t> »</w:t>
      </w:r>
      <w:bookmarkEnd w:id="5"/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>Possibilité de basculer entre une vue en ligne ou en vignette</w:t>
      </w:r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>Au clic sur un événement</w:t>
      </w:r>
      <w:r>
        <w:t xml:space="preserve">, on bascule sur une page dédiée à </w:t>
      </w:r>
      <w:r>
        <w:t>cet événement</w:t>
      </w:r>
      <w:r>
        <w:t xml:space="preserve">, avec titre, description, liens, vidéo/photo/document lié, </w:t>
      </w:r>
      <w:r>
        <w:t xml:space="preserve">lien vers l’inscription, </w:t>
      </w:r>
      <w:r>
        <w:t>etc.</w:t>
      </w:r>
    </w:p>
    <w:p w:rsidR="00D72112" w:rsidRDefault="00D72112" w:rsidP="00D72112">
      <w:r>
        <w:t xml:space="preserve"> [RECHERCHE]</w:t>
      </w:r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>Recherche par date OK</w:t>
      </w:r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>Il faut que la recherche se fasse sur les titres, les catégories et les tags</w:t>
      </w:r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>Trier par :</w:t>
      </w:r>
    </w:p>
    <w:p w:rsidR="00D72112" w:rsidRDefault="00D72112" w:rsidP="00D72112">
      <w:pPr>
        <w:pStyle w:val="Paragraphedeliste"/>
        <w:numPr>
          <w:ilvl w:val="1"/>
          <w:numId w:val="11"/>
        </w:numPr>
      </w:pPr>
      <w:r>
        <w:t xml:space="preserve">Date de </w:t>
      </w:r>
      <w:r w:rsidR="00431A83">
        <w:t>l’événement</w:t>
      </w:r>
    </w:p>
    <w:p w:rsidR="00D72112" w:rsidRDefault="00D72112" w:rsidP="00D72112">
      <w:pPr>
        <w:pStyle w:val="Paragraphedeliste"/>
        <w:numPr>
          <w:ilvl w:val="1"/>
          <w:numId w:val="11"/>
        </w:numPr>
      </w:pPr>
      <w:r>
        <w:t>Titre</w:t>
      </w:r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 xml:space="preserve">L’utilisateur peut également filtrer les </w:t>
      </w:r>
      <w:r w:rsidR="00431A83">
        <w:t>événements</w:t>
      </w:r>
      <w:r>
        <w:t xml:space="preserve"> sur un pôle/un atelier/un projet.</w:t>
      </w:r>
    </w:p>
    <w:p w:rsidR="00D72112" w:rsidRDefault="00D72112" w:rsidP="00D72112">
      <w:pPr>
        <w:pStyle w:val="Paragraphedeliste"/>
        <w:numPr>
          <w:ilvl w:val="0"/>
          <w:numId w:val="11"/>
        </w:numPr>
      </w:pPr>
      <w:r>
        <w:t xml:space="preserve">Filtrer par tag : il faut pouvoir sélectionner rapidement les </w:t>
      </w:r>
      <w:r w:rsidR="00431A83">
        <w:t>événements</w:t>
      </w:r>
      <w:r>
        <w:t xml:space="preserve"> comme pour les projets sur la page d’accueil, sauf que le nombre de tags sera plus conséquent : </w:t>
      </w:r>
    </w:p>
    <w:p w:rsidR="00D72112" w:rsidRDefault="00D72112" w:rsidP="00D72112">
      <w:pPr>
        <w:pStyle w:val="Paragraphedeliste"/>
      </w:pPr>
      <w:r>
        <w:rPr>
          <w:noProof/>
          <w:lang w:eastAsia="fr-FR"/>
        </w:rPr>
        <w:drawing>
          <wp:inline distT="0" distB="0" distL="0" distR="0" wp14:anchorId="4D700AD0" wp14:editId="5E5BAC92">
            <wp:extent cx="5760720" cy="952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7E" w:rsidRDefault="00891C7E" w:rsidP="00891C7E"/>
    <w:sectPr w:rsidR="00891C7E" w:rsidSect="001D13D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24A"/>
    <w:multiLevelType w:val="hybridMultilevel"/>
    <w:tmpl w:val="ACE66710"/>
    <w:lvl w:ilvl="0" w:tplc="9C70DB54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7B82"/>
    <w:multiLevelType w:val="hybridMultilevel"/>
    <w:tmpl w:val="F80ED2D2"/>
    <w:lvl w:ilvl="0" w:tplc="43E405AC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0E1"/>
    <w:multiLevelType w:val="hybridMultilevel"/>
    <w:tmpl w:val="C51E8FBC"/>
    <w:lvl w:ilvl="0" w:tplc="99A01E5A">
      <w:start w:val="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80141"/>
    <w:multiLevelType w:val="hybridMultilevel"/>
    <w:tmpl w:val="7A06B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332CE"/>
    <w:multiLevelType w:val="hybridMultilevel"/>
    <w:tmpl w:val="AA1A5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D343B"/>
    <w:multiLevelType w:val="hybridMultilevel"/>
    <w:tmpl w:val="F0A23812"/>
    <w:lvl w:ilvl="0" w:tplc="7D662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A2ED6"/>
    <w:multiLevelType w:val="hybridMultilevel"/>
    <w:tmpl w:val="40EE38A0"/>
    <w:lvl w:ilvl="0" w:tplc="C07AC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02379"/>
    <w:multiLevelType w:val="hybridMultilevel"/>
    <w:tmpl w:val="1B20F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353AB"/>
    <w:multiLevelType w:val="hybridMultilevel"/>
    <w:tmpl w:val="3894F10A"/>
    <w:lvl w:ilvl="0" w:tplc="7D662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83014"/>
    <w:multiLevelType w:val="hybridMultilevel"/>
    <w:tmpl w:val="5BE4B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228C8"/>
    <w:multiLevelType w:val="hybridMultilevel"/>
    <w:tmpl w:val="A7888312"/>
    <w:lvl w:ilvl="0" w:tplc="8CF0574E">
      <w:start w:val="33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C7"/>
    <w:rsid w:val="00012684"/>
    <w:rsid w:val="00012AFF"/>
    <w:rsid w:val="000629B1"/>
    <w:rsid w:val="00064FA8"/>
    <w:rsid w:val="00072946"/>
    <w:rsid w:val="00091CF4"/>
    <w:rsid w:val="000B2924"/>
    <w:rsid w:val="000E0032"/>
    <w:rsid w:val="000E239C"/>
    <w:rsid w:val="0010338C"/>
    <w:rsid w:val="00116E0E"/>
    <w:rsid w:val="00143A49"/>
    <w:rsid w:val="00156A4F"/>
    <w:rsid w:val="00193643"/>
    <w:rsid w:val="001D13D4"/>
    <w:rsid w:val="001E08DE"/>
    <w:rsid w:val="001F1067"/>
    <w:rsid w:val="001F4548"/>
    <w:rsid w:val="00203FFB"/>
    <w:rsid w:val="0021197C"/>
    <w:rsid w:val="00215620"/>
    <w:rsid w:val="00226E18"/>
    <w:rsid w:val="00234E3F"/>
    <w:rsid w:val="00282F97"/>
    <w:rsid w:val="002868D5"/>
    <w:rsid w:val="002A79A2"/>
    <w:rsid w:val="002C5DFF"/>
    <w:rsid w:val="002D45C7"/>
    <w:rsid w:val="00316D39"/>
    <w:rsid w:val="00330156"/>
    <w:rsid w:val="00351B42"/>
    <w:rsid w:val="003B3C08"/>
    <w:rsid w:val="003B5A6D"/>
    <w:rsid w:val="003C6E4C"/>
    <w:rsid w:val="003D47DB"/>
    <w:rsid w:val="00431A83"/>
    <w:rsid w:val="00454DAC"/>
    <w:rsid w:val="00461DAA"/>
    <w:rsid w:val="004775DA"/>
    <w:rsid w:val="00490974"/>
    <w:rsid w:val="00496229"/>
    <w:rsid w:val="004C1D0F"/>
    <w:rsid w:val="004C3853"/>
    <w:rsid w:val="004D1398"/>
    <w:rsid w:val="00507436"/>
    <w:rsid w:val="00537B68"/>
    <w:rsid w:val="00540225"/>
    <w:rsid w:val="005528A5"/>
    <w:rsid w:val="00564180"/>
    <w:rsid w:val="00590FCC"/>
    <w:rsid w:val="00591254"/>
    <w:rsid w:val="0059694F"/>
    <w:rsid w:val="005E0C81"/>
    <w:rsid w:val="00602AC5"/>
    <w:rsid w:val="006247C2"/>
    <w:rsid w:val="006304F2"/>
    <w:rsid w:val="00646FE5"/>
    <w:rsid w:val="006A18CD"/>
    <w:rsid w:val="006A7AA5"/>
    <w:rsid w:val="006B1C5D"/>
    <w:rsid w:val="006C452D"/>
    <w:rsid w:val="006E3901"/>
    <w:rsid w:val="006E5BBA"/>
    <w:rsid w:val="006E5D5F"/>
    <w:rsid w:val="006F6DCF"/>
    <w:rsid w:val="00723D98"/>
    <w:rsid w:val="00736824"/>
    <w:rsid w:val="007670DF"/>
    <w:rsid w:val="00776F41"/>
    <w:rsid w:val="007B6F0A"/>
    <w:rsid w:val="008026AF"/>
    <w:rsid w:val="008107E2"/>
    <w:rsid w:val="008163FB"/>
    <w:rsid w:val="008605A9"/>
    <w:rsid w:val="00877989"/>
    <w:rsid w:val="00891C7E"/>
    <w:rsid w:val="008A181C"/>
    <w:rsid w:val="008E2056"/>
    <w:rsid w:val="008F34AE"/>
    <w:rsid w:val="008F636F"/>
    <w:rsid w:val="008F7848"/>
    <w:rsid w:val="00905AC3"/>
    <w:rsid w:val="00920BC0"/>
    <w:rsid w:val="00977BA2"/>
    <w:rsid w:val="009A4E0B"/>
    <w:rsid w:val="009D594D"/>
    <w:rsid w:val="00A0653A"/>
    <w:rsid w:val="00AA0E86"/>
    <w:rsid w:val="00B14BF7"/>
    <w:rsid w:val="00B34607"/>
    <w:rsid w:val="00B46326"/>
    <w:rsid w:val="00B55099"/>
    <w:rsid w:val="00BC340A"/>
    <w:rsid w:val="00BC453D"/>
    <w:rsid w:val="00BC63EF"/>
    <w:rsid w:val="00BD2630"/>
    <w:rsid w:val="00BF4700"/>
    <w:rsid w:val="00C00C00"/>
    <w:rsid w:val="00C31042"/>
    <w:rsid w:val="00C35564"/>
    <w:rsid w:val="00C46B7E"/>
    <w:rsid w:val="00C65CF1"/>
    <w:rsid w:val="00C70FCE"/>
    <w:rsid w:val="00C84891"/>
    <w:rsid w:val="00CB06D7"/>
    <w:rsid w:val="00CE29D1"/>
    <w:rsid w:val="00D0036B"/>
    <w:rsid w:val="00D111B1"/>
    <w:rsid w:val="00D416E7"/>
    <w:rsid w:val="00D72112"/>
    <w:rsid w:val="00D86DB9"/>
    <w:rsid w:val="00D969E6"/>
    <w:rsid w:val="00DC610D"/>
    <w:rsid w:val="00DF3713"/>
    <w:rsid w:val="00E0522E"/>
    <w:rsid w:val="00E05EFA"/>
    <w:rsid w:val="00EB357F"/>
    <w:rsid w:val="00F165AD"/>
    <w:rsid w:val="00F34534"/>
    <w:rsid w:val="00F34D81"/>
    <w:rsid w:val="00F66B5D"/>
    <w:rsid w:val="00F93445"/>
    <w:rsid w:val="00FE33D4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F76E5-7989-4859-9BED-DF55E8BE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18CD"/>
    <w:pPr>
      <w:pBdr>
        <w:bottom w:val="single" w:sz="4" w:space="1" w:color="auto"/>
      </w:pBdr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18CD"/>
    <w:pPr>
      <w:outlineLvl w:val="1"/>
    </w:pPr>
    <w:rPr>
      <w:color w:val="23919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6A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A18CD"/>
    <w:rPr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6A18CD"/>
    <w:rPr>
      <w:color w:val="23919D"/>
    </w:rPr>
  </w:style>
  <w:style w:type="character" w:styleId="Lienhypertexte">
    <w:name w:val="Hyperlink"/>
    <w:basedOn w:val="Policepardfaut"/>
    <w:uiPriority w:val="99"/>
    <w:unhideWhenUsed/>
    <w:rsid w:val="002A79A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E8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3445"/>
    <w:pPr>
      <w:keepNext/>
      <w:keepLines/>
      <w:pBdr>
        <w:bottom w:val="none" w:sz="0" w:space="0" w:color="auto"/>
      </w:pBd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9344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9344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C501-437B-4ADB-8095-64CA962E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CRIGE PACA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Babani</dc:creator>
  <cp:keywords/>
  <dc:description/>
  <cp:lastModifiedBy>crige</cp:lastModifiedBy>
  <cp:revision>80</cp:revision>
  <dcterms:created xsi:type="dcterms:W3CDTF">2017-11-27T14:12:00Z</dcterms:created>
  <dcterms:modified xsi:type="dcterms:W3CDTF">2018-11-07T09:45:00Z</dcterms:modified>
</cp:coreProperties>
</file>